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D2" w:rsidRDefault="001E12A0">
      <w:r>
        <w:rPr>
          <w:noProof/>
          <w:lang w:eastAsia="de-DE"/>
        </w:rPr>
        <w:drawing>
          <wp:anchor distT="0" distB="0" distL="114300" distR="114300" simplePos="0" relativeHeight="251660288" behindDoc="1" locked="0" layoutInCell="1" allowOverlap="1" wp14:anchorId="52D901BC" wp14:editId="6A2475A4">
            <wp:simplePos x="0" y="0"/>
            <wp:positionH relativeFrom="column">
              <wp:posOffset>2171700</wp:posOffset>
            </wp:positionH>
            <wp:positionV relativeFrom="paragraph">
              <wp:posOffset>-85725</wp:posOffset>
            </wp:positionV>
            <wp:extent cx="1901825" cy="1447800"/>
            <wp:effectExtent l="0" t="0" r="3175" b="0"/>
            <wp:wrapTight wrapText="bothSides">
              <wp:wrapPolygon edited="0">
                <wp:start x="0" y="0"/>
                <wp:lineTo x="0" y="21316"/>
                <wp:lineTo x="21420" y="21316"/>
                <wp:lineTo x="2142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1D92CE32" wp14:editId="23FD0DB6">
            <wp:simplePos x="0" y="0"/>
            <wp:positionH relativeFrom="column">
              <wp:posOffset>-152400</wp:posOffset>
            </wp:positionH>
            <wp:positionV relativeFrom="paragraph">
              <wp:posOffset>0</wp:posOffset>
            </wp:positionV>
            <wp:extent cx="1314450" cy="1363980"/>
            <wp:effectExtent l="0" t="0" r="0" b="7620"/>
            <wp:wrapTight wrapText="bothSides">
              <wp:wrapPolygon edited="0">
                <wp:start x="0" y="0"/>
                <wp:lineTo x="0" y="21419"/>
                <wp:lineTo x="21287" y="21419"/>
                <wp:lineTo x="21287" y="0"/>
                <wp:lineTo x="0" y="0"/>
              </wp:wrapPolygon>
            </wp:wrapTight>
            <wp:docPr id="2" name="Grafik 2" descr="tite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el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363980"/>
                    </a:xfrm>
                    <a:prstGeom prst="rect">
                      <a:avLst/>
                    </a:prstGeom>
                    <a:noFill/>
                  </pic:spPr>
                </pic:pic>
              </a:graphicData>
            </a:graphic>
            <wp14:sizeRelH relativeFrom="page">
              <wp14:pctWidth>0</wp14:pctWidth>
            </wp14:sizeRelH>
            <wp14:sizeRelV relativeFrom="page">
              <wp14:pctHeight>0</wp14:pctHeight>
            </wp14:sizeRelV>
          </wp:anchor>
        </w:drawing>
      </w:r>
      <w:r w:rsidR="008D39D2">
        <w:tab/>
      </w:r>
    </w:p>
    <w:p w:rsidR="008D39D2" w:rsidRDefault="001E12A0">
      <w:r>
        <w:rPr>
          <w:noProof/>
          <w:lang w:eastAsia="de-DE"/>
        </w:rPr>
        <w:drawing>
          <wp:anchor distT="0" distB="0" distL="114300" distR="114300" simplePos="0" relativeHeight="251658240" behindDoc="1" locked="0" layoutInCell="1" allowOverlap="1" wp14:anchorId="40218CD1" wp14:editId="6223F448">
            <wp:simplePos x="0" y="0"/>
            <wp:positionH relativeFrom="column">
              <wp:posOffset>2647950</wp:posOffset>
            </wp:positionH>
            <wp:positionV relativeFrom="paragraph">
              <wp:posOffset>51435</wp:posOffset>
            </wp:positionV>
            <wp:extent cx="2647950" cy="1492250"/>
            <wp:effectExtent l="0" t="0" r="0" b="0"/>
            <wp:wrapNone/>
            <wp:docPr id="1" name="Grafik 1" descr="J:\Projekte\Kibaz\Kiba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ojekte\Kibaz\Kibaz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014" w:rsidRDefault="00414014" w:rsidP="00414014">
      <w:pPr>
        <w:rPr>
          <w:b/>
          <w:color w:val="9BBB59" w:themeColor="accent3"/>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bookmarkStart w:id="0" w:name="_GoBack"/>
      <w:bookmarkEnd w:id="0"/>
    </w:p>
    <w:p w:rsidR="00414014" w:rsidRDefault="00414014" w:rsidP="00414014">
      <w:pPr>
        <w:rPr>
          <w:b/>
          <w:color w:val="9BBB59" w:themeColor="accent3"/>
          <w:sz w:val="70"/>
          <w:szCs w:val="7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1E12A0">
        <w:rPr>
          <w:b/>
          <w:color w:val="9BBB59" w:themeColor="accent3"/>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b/>
          <w:color w:val="9BBB59" w:themeColor="accent3"/>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8D39D2" w:rsidRPr="008D39D2">
        <w:rPr>
          <w:b/>
          <w:color w:val="9BBB59" w:themeColor="accent3"/>
          <w:sz w:val="70"/>
          <w:szCs w:val="7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Einladung zum</w:t>
      </w:r>
    </w:p>
    <w:p w:rsidR="00825B09" w:rsidRPr="00414014" w:rsidRDefault="008D39D2" w:rsidP="00414014">
      <w:pPr>
        <w:rPr>
          <w:b/>
          <w:color w:val="9BBB59" w:themeColor="accent3"/>
          <w:sz w:val="70"/>
          <w:szCs w:val="7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25B09">
        <w:rPr>
          <w:rFonts w:ascii="Calibri" w:hAnsi="Calibri"/>
          <w:sz w:val="28"/>
          <w:szCs w:val="28"/>
        </w:rPr>
        <w:t xml:space="preserve">Bewegung, Spiel und Sport: </w:t>
      </w:r>
      <w:r w:rsidRPr="00825B09">
        <w:rPr>
          <w:rFonts w:ascii="Calibri" w:eastAsia="Times New Roman" w:hAnsi="Calibri" w:cs="Arial"/>
          <w:sz w:val="28"/>
          <w:szCs w:val="28"/>
          <w:lang w:eastAsia="de-DE"/>
        </w:rPr>
        <w:t>Das neue Kinderbewegungsabzeichen</w:t>
      </w:r>
      <w:r w:rsidRPr="00825B09">
        <w:rPr>
          <w:rFonts w:ascii="Calibri" w:eastAsia="Times New Roman" w:hAnsi="Calibri" w:cs="Arial"/>
          <w:b/>
          <w:bCs/>
          <w:sz w:val="28"/>
          <w:szCs w:val="28"/>
          <w:lang w:eastAsia="de-DE"/>
        </w:rPr>
        <w:t xml:space="preserve"> </w:t>
      </w:r>
      <w:r w:rsidRPr="00476F19">
        <w:rPr>
          <w:rFonts w:ascii="Calibri" w:eastAsia="Times New Roman" w:hAnsi="Calibri" w:cs="Arial"/>
          <w:bCs/>
          <w:sz w:val="28"/>
          <w:szCs w:val="28"/>
          <w:lang w:eastAsia="de-DE"/>
        </w:rPr>
        <w:t>NRW</w:t>
      </w:r>
      <w:r w:rsidRPr="00825B09">
        <w:rPr>
          <w:rFonts w:ascii="Calibri" w:eastAsia="Times New Roman" w:hAnsi="Calibri" w:cs="Arial"/>
          <w:b/>
          <w:bCs/>
          <w:sz w:val="28"/>
          <w:szCs w:val="28"/>
          <w:lang w:eastAsia="de-DE"/>
        </w:rPr>
        <w:t xml:space="preserve"> (</w:t>
      </w:r>
      <w:proofErr w:type="spellStart"/>
      <w:r w:rsidRPr="00825B09">
        <w:rPr>
          <w:rFonts w:ascii="Calibri" w:eastAsia="Times New Roman" w:hAnsi="Calibri" w:cs="Arial"/>
          <w:b/>
          <w:bCs/>
          <w:sz w:val="28"/>
          <w:szCs w:val="28"/>
          <w:lang w:eastAsia="de-DE"/>
        </w:rPr>
        <w:t>Kibaz</w:t>
      </w:r>
      <w:proofErr w:type="spellEnd"/>
      <w:r w:rsidRPr="00825B09">
        <w:rPr>
          <w:rFonts w:ascii="Calibri" w:eastAsia="Times New Roman" w:hAnsi="Calibri" w:cs="Arial"/>
          <w:b/>
          <w:bCs/>
          <w:sz w:val="28"/>
          <w:szCs w:val="28"/>
          <w:lang w:eastAsia="de-DE"/>
        </w:rPr>
        <w:t xml:space="preserve">) </w:t>
      </w:r>
      <w:r w:rsidRPr="00476F19">
        <w:rPr>
          <w:rFonts w:ascii="Calibri" w:eastAsia="Times New Roman" w:hAnsi="Calibri" w:cs="Arial"/>
          <w:bCs/>
          <w:sz w:val="28"/>
          <w:szCs w:val="28"/>
          <w:lang w:eastAsia="de-DE"/>
        </w:rPr>
        <w:t xml:space="preserve">kann am </w:t>
      </w:r>
      <w:r w:rsidR="00404EDD">
        <w:rPr>
          <w:rFonts w:ascii="Calibri" w:eastAsia="Times New Roman" w:hAnsi="Calibri" w:cs="Arial"/>
          <w:b/>
          <w:bCs/>
          <w:sz w:val="28"/>
          <w:szCs w:val="28"/>
          <w:lang w:eastAsia="de-DE"/>
        </w:rPr>
        <w:t>Samstag</w:t>
      </w:r>
      <w:r w:rsidR="00825B09" w:rsidRPr="00476F19">
        <w:rPr>
          <w:rFonts w:ascii="Calibri" w:eastAsia="Times New Roman" w:hAnsi="Calibri" w:cs="Arial"/>
          <w:b/>
          <w:bCs/>
          <w:sz w:val="28"/>
          <w:szCs w:val="28"/>
          <w:lang w:eastAsia="de-DE"/>
        </w:rPr>
        <w:t>,</w:t>
      </w:r>
      <w:r w:rsidR="00404EDD">
        <w:rPr>
          <w:rFonts w:ascii="Calibri" w:eastAsia="Times New Roman" w:hAnsi="Calibri" w:cs="Arial"/>
          <w:b/>
          <w:bCs/>
          <w:sz w:val="28"/>
          <w:szCs w:val="28"/>
          <w:lang w:eastAsia="de-DE"/>
        </w:rPr>
        <w:t xml:space="preserve"> 20. Februar 2016</w:t>
      </w:r>
      <w:r w:rsidR="00825B09" w:rsidRPr="00476F19">
        <w:rPr>
          <w:rFonts w:ascii="Calibri" w:eastAsia="Times New Roman" w:hAnsi="Calibri" w:cs="Arial"/>
          <w:b/>
          <w:bCs/>
          <w:sz w:val="28"/>
          <w:szCs w:val="28"/>
          <w:lang w:eastAsia="de-DE"/>
        </w:rPr>
        <w:t xml:space="preserve"> in der</w:t>
      </w:r>
      <w:r w:rsidR="00825B09" w:rsidRPr="00825B09">
        <w:rPr>
          <w:rFonts w:ascii="Calibri" w:eastAsia="Times New Roman" w:hAnsi="Calibri" w:cs="Arial"/>
          <w:b/>
          <w:bCs/>
          <w:sz w:val="28"/>
          <w:szCs w:val="28"/>
          <w:lang w:eastAsia="de-DE"/>
        </w:rPr>
        <w:t xml:space="preserve"> </w:t>
      </w:r>
      <w:r w:rsidR="00404EDD">
        <w:rPr>
          <w:rFonts w:ascii="Calibri" w:eastAsia="Times New Roman" w:hAnsi="Calibri" w:cs="Arial"/>
          <w:b/>
          <w:bCs/>
          <w:sz w:val="28"/>
          <w:szCs w:val="28"/>
          <w:lang w:eastAsia="de-DE"/>
        </w:rPr>
        <w:t>Sporth</w:t>
      </w:r>
      <w:r w:rsidR="00825B09" w:rsidRPr="00825B09">
        <w:rPr>
          <w:rFonts w:ascii="Calibri" w:eastAsia="Times New Roman" w:hAnsi="Calibri" w:cs="Arial"/>
          <w:b/>
          <w:bCs/>
          <w:sz w:val="28"/>
          <w:szCs w:val="28"/>
          <w:lang w:eastAsia="de-DE"/>
        </w:rPr>
        <w:t>alle de</w:t>
      </w:r>
      <w:r w:rsidR="00404EDD">
        <w:rPr>
          <w:rFonts w:ascii="Calibri" w:eastAsia="Times New Roman" w:hAnsi="Calibri" w:cs="Arial"/>
          <w:b/>
          <w:bCs/>
          <w:sz w:val="28"/>
          <w:szCs w:val="28"/>
          <w:lang w:eastAsia="de-DE"/>
        </w:rPr>
        <w:t xml:space="preserve">s </w:t>
      </w:r>
      <w:proofErr w:type="gramStart"/>
      <w:r w:rsidR="00404EDD">
        <w:rPr>
          <w:rFonts w:ascii="Calibri" w:eastAsia="Times New Roman" w:hAnsi="Calibri" w:cs="Arial"/>
          <w:b/>
          <w:bCs/>
          <w:sz w:val="28"/>
          <w:szCs w:val="28"/>
          <w:lang w:eastAsia="de-DE"/>
        </w:rPr>
        <w:t>Joseph-DuMont-Berufskolleg</w:t>
      </w:r>
      <w:proofErr w:type="gramEnd"/>
      <w:r w:rsidRPr="00825B09">
        <w:rPr>
          <w:rFonts w:ascii="Calibri" w:eastAsia="Times New Roman" w:hAnsi="Calibri" w:cs="Arial"/>
          <w:sz w:val="28"/>
          <w:szCs w:val="28"/>
          <w:lang w:eastAsia="de-DE"/>
        </w:rPr>
        <w:t xml:space="preserve">, abgelegt werden. </w:t>
      </w:r>
      <w:r w:rsidR="00404EDD">
        <w:rPr>
          <w:rFonts w:ascii="Calibri" w:eastAsia="Times New Roman" w:hAnsi="Calibri" w:cs="Arial"/>
          <w:sz w:val="28"/>
          <w:szCs w:val="28"/>
          <w:lang w:eastAsia="de-DE"/>
        </w:rPr>
        <w:t xml:space="preserve">Der </w:t>
      </w:r>
      <w:r w:rsidR="00404EDD" w:rsidRPr="00404EDD">
        <w:rPr>
          <w:rFonts w:ascii="Calibri" w:eastAsia="Times New Roman" w:hAnsi="Calibri" w:cs="Arial"/>
          <w:b/>
          <w:sz w:val="28"/>
          <w:szCs w:val="28"/>
          <w:lang w:eastAsia="de-DE"/>
        </w:rPr>
        <w:t>Turnerkreis Nippes 1903 e.V.</w:t>
      </w:r>
      <w:r w:rsidR="00404EDD">
        <w:rPr>
          <w:rFonts w:ascii="Calibri" w:eastAsia="Times New Roman" w:hAnsi="Calibri" w:cs="Arial"/>
          <w:sz w:val="28"/>
          <w:szCs w:val="28"/>
          <w:lang w:eastAsia="de-DE"/>
        </w:rPr>
        <w:t xml:space="preserve"> lädt zusammen mit der</w:t>
      </w:r>
      <w:r w:rsidRPr="00825B09">
        <w:rPr>
          <w:rFonts w:ascii="Calibri" w:eastAsia="Times New Roman" w:hAnsi="Calibri" w:cs="Arial"/>
          <w:sz w:val="28"/>
          <w:szCs w:val="28"/>
          <w:lang w:eastAsia="de-DE"/>
        </w:rPr>
        <w:t xml:space="preserve"> </w:t>
      </w:r>
      <w:r w:rsidRPr="00404EDD">
        <w:rPr>
          <w:rFonts w:ascii="Calibri" w:eastAsia="Times New Roman" w:hAnsi="Calibri" w:cs="Arial"/>
          <w:b/>
          <w:sz w:val="28"/>
          <w:szCs w:val="28"/>
          <w:lang w:eastAsia="de-DE"/>
        </w:rPr>
        <w:t>Sportjugend Köln</w:t>
      </w:r>
      <w:r w:rsidRPr="00825B09">
        <w:rPr>
          <w:rFonts w:ascii="Calibri" w:eastAsia="Times New Roman" w:hAnsi="Calibri" w:cs="Arial"/>
          <w:sz w:val="28"/>
          <w:szCs w:val="28"/>
          <w:lang w:eastAsia="de-DE"/>
        </w:rPr>
        <w:t xml:space="preserve"> </w:t>
      </w:r>
      <w:r w:rsidRPr="00476F19">
        <w:rPr>
          <w:rFonts w:ascii="Calibri" w:eastAsia="Times New Roman" w:hAnsi="Calibri" w:cs="Arial"/>
          <w:sz w:val="28"/>
          <w:szCs w:val="28"/>
          <w:lang w:eastAsia="de-DE"/>
        </w:rPr>
        <w:t>dazu</w:t>
      </w:r>
      <w:r w:rsidRPr="00825B09">
        <w:rPr>
          <w:rFonts w:ascii="Calibri" w:eastAsia="Times New Roman" w:hAnsi="Calibri" w:cs="Arial"/>
          <w:sz w:val="28"/>
          <w:szCs w:val="28"/>
          <w:lang w:eastAsia="de-DE"/>
        </w:rPr>
        <w:t xml:space="preserve"> herzlich ein. Kinder zwischen drei und sechs Jahren können dort die verschiedenen </w:t>
      </w:r>
      <w:r w:rsidRPr="00476F19">
        <w:rPr>
          <w:rFonts w:ascii="Calibri" w:eastAsia="Times New Roman" w:hAnsi="Calibri" w:cs="Arial"/>
          <w:sz w:val="28"/>
          <w:szCs w:val="28"/>
          <w:lang w:eastAsia="de-DE"/>
        </w:rPr>
        <w:t>Bewegung</w:t>
      </w:r>
      <w:r w:rsidR="00825B09" w:rsidRPr="00476F19">
        <w:rPr>
          <w:rFonts w:ascii="Calibri" w:eastAsia="Times New Roman" w:hAnsi="Calibri" w:cs="Arial"/>
          <w:bCs/>
          <w:sz w:val="28"/>
          <w:szCs w:val="28"/>
          <w:lang w:eastAsia="de-DE"/>
        </w:rPr>
        <w:t>sstationen,</w:t>
      </w:r>
      <w:r w:rsidR="00825B09" w:rsidRPr="00825B09">
        <w:rPr>
          <w:rFonts w:ascii="Calibri" w:eastAsia="Times New Roman" w:hAnsi="Calibri" w:cs="Arial"/>
          <w:b/>
          <w:bCs/>
          <w:sz w:val="28"/>
          <w:szCs w:val="28"/>
          <w:lang w:eastAsia="de-DE"/>
        </w:rPr>
        <w:t xml:space="preserve"> von 10 bis 14</w:t>
      </w:r>
      <w:r w:rsidRPr="00825B09">
        <w:rPr>
          <w:rFonts w:ascii="Calibri" w:eastAsia="Times New Roman" w:hAnsi="Calibri" w:cs="Arial"/>
          <w:sz w:val="28"/>
          <w:szCs w:val="28"/>
          <w:lang w:eastAsia="de-DE"/>
        </w:rPr>
        <w:t xml:space="preserve"> </w:t>
      </w:r>
      <w:r w:rsidRPr="00476F19">
        <w:rPr>
          <w:rFonts w:ascii="Calibri" w:eastAsia="Times New Roman" w:hAnsi="Calibri" w:cs="Arial"/>
          <w:b/>
          <w:sz w:val="28"/>
          <w:szCs w:val="28"/>
          <w:lang w:eastAsia="de-DE"/>
        </w:rPr>
        <w:t>Uhr</w:t>
      </w:r>
      <w:r w:rsidRPr="00825B09">
        <w:rPr>
          <w:rFonts w:ascii="Calibri" w:eastAsia="Times New Roman" w:hAnsi="Calibri" w:cs="Arial"/>
          <w:sz w:val="28"/>
          <w:szCs w:val="28"/>
          <w:lang w:eastAsia="de-DE"/>
        </w:rPr>
        <w:t xml:space="preserve">, </w:t>
      </w:r>
      <w:r w:rsidR="00825B09" w:rsidRPr="00476F19">
        <w:rPr>
          <w:rFonts w:ascii="Calibri" w:eastAsia="Times New Roman" w:hAnsi="Calibri" w:cs="Arial"/>
          <w:bCs/>
          <w:sz w:val="28"/>
          <w:szCs w:val="28"/>
          <w:lang w:eastAsia="de-DE"/>
        </w:rPr>
        <w:t>nutzen.</w:t>
      </w:r>
      <w:r w:rsidR="00825B09" w:rsidRPr="00825B09">
        <w:rPr>
          <w:rFonts w:ascii="Calibri" w:eastAsia="Times New Roman" w:hAnsi="Calibri" w:cs="Arial"/>
          <w:b/>
          <w:bCs/>
          <w:sz w:val="28"/>
          <w:szCs w:val="28"/>
          <w:lang w:eastAsia="de-DE"/>
        </w:rPr>
        <w:t xml:space="preserve"> </w:t>
      </w:r>
      <w:r w:rsidR="00703F72" w:rsidRPr="00703F72">
        <w:rPr>
          <w:rFonts w:ascii="Calibri" w:eastAsia="Times New Roman" w:hAnsi="Calibri" w:cs="Arial"/>
          <w:bCs/>
          <w:sz w:val="28"/>
          <w:szCs w:val="28"/>
          <w:lang w:eastAsia="de-DE"/>
        </w:rPr>
        <w:t>Eltern und Geschwisterkinder sind willkommen.</w:t>
      </w:r>
      <w:r w:rsidR="00703F72">
        <w:rPr>
          <w:rFonts w:ascii="Calibri" w:eastAsia="Times New Roman" w:hAnsi="Calibri" w:cs="Arial"/>
          <w:b/>
          <w:bCs/>
          <w:sz w:val="28"/>
          <w:szCs w:val="28"/>
          <w:lang w:eastAsia="de-DE"/>
        </w:rPr>
        <w:t xml:space="preserve"> </w:t>
      </w:r>
      <w:r w:rsidR="00825B09" w:rsidRPr="00825B09">
        <w:rPr>
          <w:rFonts w:ascii="Calibri" w:eastAsia="Times New Roman" w:hAnsi="Calibri" w:cs="Arial"/>
          <w:b/>
          <w:bCs/>
          <w:sz w:val="28"/>
          <w:szCs w:val="28"/>
          <w:lang w:eastAsia="de-DE"/>
        </w:rPr>
        <w:t xml:space="preserve">Für </w:t>
      </w:r>
      <w:r w:rsidR="00404EDD">
        <w:rPr>
          <w:rFonts w:ascii="Calibri" w:eastAsia="Times New Roman" w:hAnsi="Calibri" w:cs="Arial"/>
          <w:b/>
          <w:bCs/>
          <w:sz w:val="28"/>
          <w:szCs w:val="28"/>
          <w:lang w:eastAsia="de-DE"/>
        </w:rPr>
        <w:t>das leibliche Wohl</w:t>
      </w:r>
      <w:r w:rsidR="00825B09" w:rsidRPr="00825B09">
        <w:rPr>
          <w:rFonts w:ascii="Calibri" w:eastAsia="Times New Roman" w:hAnsi="Calibri" w:cs="Arial"/>
          <w:b/>
          <w:bCs/>
          <w:sz w:val="28"/>
          <w:szCs w:val="28"/>
          <w:lang w:eastAsia="de-DE"/>
        </w:rPr>
        <w:t xml:space="preserve"> ist gesorgt. </w:t>
      </w:r>
      <w:r w:rsidR="00476F19" w:rsidRPr="00476F19">
        <w:rPr>
          <w:rFonts w:ascii="Calibri" w:eastAsia="Times New Roman" w:hAnsi="Calibri" w:cs="Arial"/>
          <w:bCs/>
          <w:sz w:val="28"/>
          <w:szCs w:val="28"/>
          <w:lang w:eastAsia="de-DE"/>
        </w:rPr>
        <w:t xml:space="preserve">Die Teilnahme ist </w:t>
      </w:r>
      <w:r w:rsidR="00476F19">
        <w:rPr>
          <w:rFonts w:ascii="Calibri" w:eastAsia="Times New Roman" w:hAnsi="Calibri" w:cs="Arial"/>
          <w:b/>
          <w:bCs/>
          <w:sz w:val="28"/>
          <w:szCs w:val="28"/>
          <w:lang w:eastAsia="de-DE"/>
        </w:rPr>
        <w:t>kostenlos!</w:t>
      </w:r>
    </w:p>
    <w:p w:rsidR="00825B09" w:rsidRPr="00476F19" w:rsidRDefault="00825B09" w:rsidP="00825B09">
      <w:pPr>
        <w:rPr>
          <w:color w:val="FF0000"/>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p>
    <w:p w:rsidR="008D39D2" w:rsidRPr="008D39D2" w:rsidRDefault="008D39D2" w:rsidP="008D39D2">
      <w:pPr>
        <w:tabs>
          <w:tab w:val="left" w:pos="1985"/>
        </w:tabs>
        <w:spacing w:after="0" w:line="240" w:lineRule="auto"/>
        <w:jc w:val="both"/>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8D39D2">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Termin: </w:t>
      </w:r>
      <w:r w:rsidRPr="008D39D2">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sidR="00825B09" w:rsidRPr="00476F19">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sidR="00825B09" w:rsidRPr="00476F19">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sidR="00825B09" w:rsidRPr="00476F19">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sidR="00404EDD">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20. Februar</w:t>
      </w:r>
      <w:r w:rsidR="00825B09" w:rsidRPr="00476F19">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w:t>
      </w:r>
      <w:r w:rsidR="00404EDD">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Samstag</w:t>
      </w:r>
      <w:r w:rsidRPr="008D39D2">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201</w:t>
      </w:r>
      <w:r w:rsidR="00404EDD">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6</w:t>
      </w:r>
      <w:r w:rsidRPr="008D39D2">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10 - </w:t>
      </w:r>
      <w:r w:rsidR="00825B09" w:rsidRPr="00476F19">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14</w:t>
      </w:r>
      <w:r w:rsidRPr="008D39D2">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Uhr </w:t>
      </w:r>
    </w:p>
    <w:p w:rsidR="008D39D2" w:rsidRPr="008D39D2" w:rsidRDefault="008D39D2" w:rsidP="008D39D2">
      <w:pPr>
        <w:tabs>
          <w:tab w:val="left" w:pos="1985"/>
        </w:tabs>
        <w:spacing w:after="0" w:line="240" w:lineRule="auto"/>
        <w:jc w:val="both"/>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8D39D2">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Ort: </w:t>
      </w:r>
      <w:r w:rsidRPr="008D39D2">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sidR="00825B09" w:rsidRPr="00476F19">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sidR="00825B09" w:rsidRPr="00476F19">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sidR="00825B09" w:rsidRPr="00476F19">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sidR="00404EDD">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Joseph-DuMont-Kolleg, Escher Str. 217, 50739 Köln</w:t>
      </w:r>
    </w:p>
    <w:p w:rsidR="008D39D2" w:rsidRDefault="00825B09" w:rsidP="008D39D2">
      <w:pPr>
        <w:tabs>
          <w:tab w:val="left" w:pos="1985"/>
        </w:tabs>
        <w:spacing w:after="0" w:line="240" w:lineRule="auto"/>
        <w:jc w:val="both"/>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476F19">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Ansprechpartner </w:t>
      </w:r>
      <w:r w:rsidR="008D39D2" w:rsidRPr="008D39D2">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vor Ort: </w:t>
      </w:r>
      <w:r w:rsidR="008D39D2" w:rsidRPr="008D39D2">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sidR="00404EDD">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Marliese Stein, TK Nippes 1903 e.V.</w:t>
      </w:r>
    </w:p>
    <w:p w:rsidR="001E12A0" w:rsidRPr="00476F19" w:rsidRDefault="001E12A0" w:rsidP="008D39D2">
      <w:pPr>
        <w:tabs>
          <w:tab w:val="left" w:pos="1985"/>
        </w:tabs>
        <w:spacing w:after="0" w:line="240" w:lineRule="auto"/>
        <w:jc w:val="both"/>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r>
      <w:r>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b/>
        <w:t xml:space="preserve">Melissa </w:t>
      </w:r>
      <w:proofErr w:type="spellStart"/>
      <w:r>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Drebitz</w:t>
      </w:r>
      <w:proofErr w:type="spellEnd"/>
      <w:r>
        <w:rPr>
          <w:rFonts w:ascii="Calibri" w:eastAsia="Times New Roman" w:hAnsi="Calibri" w:cs="Arial"/>
          <w:b/>
          <w:color w:val="FF0000"/>
          <w:sz w:val="28"/>
          <w:szCs w:val="28"/>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Sportjugend Köln</w:t>
      </w:r>
    </w:p>
    <w:p w:rsidR="00825B09" w:rsidRDefault="00825B09" w:rsidP="008D39D2">
      <w:pPr>
        <w:tabs>
          <w:tab w:val="left" w:pos="1985"/>
        </w:tabs>
        <w:spacing w:after="0" w:line="240" w:lineRule="auto"/>
        <w:jc w:val="both"/>
        <w:rPr>
          <w:rFonts w:ascii="Calibri" w:eastAsia="Times New Roman" w:hAnsi="Calibri" w:cs="Arial"/>
          <w:b/>
          <w:sz w:val="28"/>
          <w:szCs w:val="28"/>
          <w:lang w:eastAsia="de-DE"/>
        </w:rPr>
      </w:pPr>
    </w:p>
    <w:p w:rsidR="00825B09" w:rsidRPr="008D39D2" w:rsidRDefault="00825B09" w:rsidP="008D39D2">
      <w:pPr>
        <w:tabs>
          <w:tab w:val="left" w:pos="1985"/>
        </w:tabs>
        <w:spacing w:after="0" w:line="240" w:lineRule="auto"/>
        <w:jc w:val="both"/>
        <w:rPr>
          <w:rFonts w:ascii="Calibri" w:eastAsia="Times New Roman" w:hAnsi="Calibri" w:cs="Arial"/>
          <w:b/>
          <w:sz w:val="28"/>
          <w:szCs w:val="28"/>
          <w:lang w:eastAsia="de-DE"/>
        </w:rPr>
      </w:pPr>
    </w:p>
    <w:p w:rsidR="00825B09" w:rsidRPr="00414014" w:rsidRDefault="00825B09" w:rsidP="00825B09">
      <w:pPr>
        <w:jc w:val="both"/>
        <w:rPr>
          <w:rFonts w:ascii="Calibri" w:eastAsia="Times New Roman" w:hAnsi="Calibri" w:cs="Arial"/>
          <w:sz w:val="24"/>
          <w:szCs w:val="24"/>
          <w:lang w:eastAsia="de-DE"/>
        </w:rPr>
      </w:pPr>
      <w:r w:rsidRPr="00414014">
        <w:rPr>
          <w:rFonts w:ascii="Calibri" w:eastAsia="Times New Roman" w:hAnsi="Calibri" w:cs="Arial"/>
          <w:sz w:val="24"/>
          <w:szCs w:val="24"/>
          <w:lang w:eastAsia="de-DE"/>
        </w:rPr>
        <w:t xml:space="preserve">Das </w:t>
      </w:r>
      <w:proofErr w:type="spellStart"/>
      <w:r w:rsidRPr="00414014">
        <w:rPr>
          <w:rFonts w:ascii="Calibri" w:eastAsia="Times New Roman" w:hAnsi="Calibri" w:cs="Arial"/>
          <w:sz w:val="24"/>
          <w:szCs w:val="24"/>
          <w:lang w:eastAsia="de-DE"/>
        </w:rPr>
        <w:t>Kibaz</w:t>
      </w:r>
      <w:proofErr w:type="spellEnd"/>
      <w:r w:rsidRPr="00414014">
        <w:rPr>
          <w:rFonts w:ascii="Calibri" w:eastAsia="Times New Roman" w:hAnsi="Calibri" w:cs="Arial"/>
          <w:sz w:val="24"/>
          <w:szCs w:val="24"/>
          <w:lang w:eastAsia="de-DE"/>
        </w:rPr>
        <w:t xml:space="preserve"> NRW ist ein neues Produkt zur Förderung einer zeitgemäßen Kinder- und Jugendarbeit im Sportverein, eingebettet in das Programm NRW bewegt seine KINDER! Herausgeber des Kinderbewegungsabzeichens NRW ist die Sportjugend im Landessportbund NRW. Als Träger der freien Jugendhilfe ist sie gefordert, bildungs- und erziehungsbezogene Inhalte und Qualitätsmaßstäbe des Kinder- und Jugendhilfegesetzes in ihrer Arbeit umzusetzen und zugleich als Sportverband den Focus auf die Gestaltung und Sicherung von Bewegung, Spiel und Sport für alle Kinder und Jugendlichen zu legen. </w:t>
      </w:r>
    </w:p>
    <w:p w:rsidR="005714D5" w:rsidRDefault="00825B09" w:rsidP="00825B09">
      <w:pPr>
        <w:rPr>
          <w:rFonts w:ascii="Calibri" w:eastAsia="Times New Roman" w:hAnsi="Calibri" w:cs="Arial"/>
          <w:sz w:val="24"/>
          <w:szCs w:val="24"/>
          <w:lang w:eastAsia="de-DE"/>
        </w:rPr>
      </w:pPr>
      <w:r w:rsidRPr="00414014">
        <w:rPr>
          <w:rFonts w:ascii="Calibri" w:eastAsia="Times New Roman" w:hAnsi="Calibri" w:cs="Arial"/>
          <w:sz w:val="24"/>
          <w:szCs w:val="24"/>
          <w:lang w:eastAsia="de-DE"/>
        </w:rPr>
        <w:t xml:space="preserve">Aktiv unterstützt wird die </w:t>
      </w:r>
      <w:proofErr w:type="spellStart"/>
      <w:r w:rsidRPr="00414014">
        <w:rPr>
          <w:rFonts w:ascii="Calibri" w:eastAsia="Times New Roman" w:hAnsi="Calibri" w:cs="Arial"/>
          <w:sz w:val="24"/>
          <w:szCs w:val="24"/>
          <w:lang w:eastAsia="de-DE"/>
        </w:rPr>
        <w:t>Kibaz</w:t>
      </w:r>
      <w:proofErr w:type="spellEnd"/>
      <w:r w:rsidRPr="00414014">
        <w:rPr>
          <w:rFonts w:ascii="Calibri" w:eastAsia="Times New Roman" w:hAnsi="Calibri" w:cs="Arial"/>
          <w:sz w:val="24"/>
          <w:szCs w:val="24"/>
          <w:lang w:eastAsia="de-DE"/>
        </w:rPr>
        <w:t>-Initiative des Landessportbundes und der Sportjugend NRW durch den Beachvolleyball-Olympiasieger 2012 Jonas Reckermann. Der in Rheine geborene Nordrhein-Westfale ist Botschafter des LSB-Programms „NRW bewegt seine KINDER!“ und zugleich auch als Botschafter für die Sky Stiftung im Einsatz.</w:t>
      </w:r>
    </w:p>
    <w:p w:rsidR="00404EDD" w:rsidRDefault="00404EDD" w:rsidP="00825B09">
      <w:pPr>
        <w:rPr>
          <w:rFonts w:ascii="Calibri" w:eastAsia="Times New Roman" w:hAnsi="Calibri" w:cs="Arial"/>
          <w:sz w:val="24"/>
          <w:szCs w:val="24"/>
          <w:lang w:eastAsia="de-DE"/>
        </w:rPr>
      </w:pPr>
      <w:r>
        <w:rPr>
          <w:rFonts w:ascii="Calibri" w:eastAsia="Times New Roman" w:hAnsi="Calibri" w:cs="Arial"/>
          <w:sz w:val="24"/>
          <w:szCs w:val="24"/>
          <w:lang w:eastAsia="de-DE"/>
        </w:rPr>
        <w:t>Da verschiedene Gruppen eingeladen wurden</w:t>
      </w:r>
      <w:r w:rsidR="000730C0">
        <w:rPr>
          <w:rFonts w:ascii="Calibri" w:eastAsia="Times New Roman" w:hAnsi="Calibri" w:cs="Arial"/>
          <w:sz w:val="24"/>
          <w:szCs w:val="24"/>
          <w:lang w:eastAsia="de-DE"/>
        </w:rPr>
        <w:t>, bitten wir um Rückmeldung mittels der beigefügten Teilnehmerliste bis 31.1.16</w:t>
      </w:r>
    </w:p>
    <w:p w:rsidR="00414014" w:rsidRPr="00414014" w:rsidRDefault="00414014" w:rsidP="00825B09">
      <w:pPr>
        <w:rPr>
          <w:rFonts w:ascii="Calibri" w:hAnsi="Calibr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4014">
        <w:rPr>
          <w:rFonts w:ascii="Calibri" w:hAnsi="Calibr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Wir freuen uns auf Sie</w:t>
      </w:r>
      <w:r w:rsidR="000730C0">
        <w:rPr>
          <w:rFonts w:ascii="Calibri" w:hAnsi="Calibr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und einen bewegten Samstagvormittag</w:t>
      </w:r>
      <w:r w:rsidRPr="00414014">
        <w:rPr>
          <w:rFonts w:ascii="Calibri" w:hAnsi="Calibr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825B09" w:rsidRPr="00825B09" w:rsidRDefault="00825B09" w:rsidP="00825B09">
      <w:pPr>
        <w:rPr>
          <w:rFonts w:ascii="Calibri" w:hAnsi="Calibri"/>
          <w:b/>
        </w:rPr>
      </w:pPr>
      <w:r w:rsidRPr="00414014">
        <w:rPr>
          <w:rFonts w:ascii="Calibri" w:hAnsi="Calibri"/>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Anmeldungen bitte an:</w:t>
      </w:r>
      <w:r w:rsidRPr="00414014">
        <w:rPr>
          <w:rFonts w:ascii="Calibri" w:hAnsi="Calibr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14014" w:rsidRPr="00414014">
        <w:rPr>
          <w:rFonts w:ascii="Calibri" w:hAnsi="Calibri"/>
          <w:b/>
          <w:noProof/>
          <w:color w:val="000000"/>
          <w:sz w:val="20"/>
          <w:szCs w:val="20"/>
          <w:lang w:eastAsia="de-D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14014">
        <w:rPr>
          <w:rFonts w:ascii="Calibri" w:hAnsi="Calibri"/>
          <w:b/>
        </w:rPr>
        <w:tab/>
      </w:r>
      <w:r w:rsidR="00414014">
        <w:rPr>
          <w:rFonts w:ascii="Calibri" w:hAnsi="Calibri"/>
          <w:b/>
        </w:rPr>
        <w:tab/>
      </w:r>
      <w:r w:rsidR="00404EDD">
        <w:rPr>
          <w:rFonts w:ascii="Calibri" w:hAnsi="Calibri"/>
          <w:b/>
        </w:rPr>
        <w:t>TK Nippes 1903 e.V.</w:t>
      </w:r>
      <w:r w:rsidR="00414014">
        <w:rPr>
          <w:rFonts w:ascii="Calibri" w:hAnsi="Calibri"/>
          <w:b/>
        </w:rPr>
        <w:tab/>
      </w:r>
      <w:r w:rsidR="00414014">
        <w:rPr>
          <w:rFonts w:ascii="Calibri" w:hAnsi="Calibri"/>
          <w:b/>
        </w:rPr>
        <w:tab/>
        <w:t xml:space="preserve"> </w:t>
      </w:r>
      <w:r w:rsidR="00404EDD">
        <w:rPr>
          <w:rFonts w:ascii="Calibri" w:hAnsi="Calibri"/>
          <w:b/>
        </w:rPr>
        <w:t>Marliese Stein, Tel. 599 46 72</w:t>
      </w:r>
      <w:r w:rsidR="00414014">
        <w:rPr>
          <w:rFonts w:ascii="Calibri" w:hAnsi="Calibri"/>
          <w:b/>
        </w:rPr>
        <w:t>-36</w:t>
      </w:r>
      <w:r w:rsidR="00414014">
        <w:rPr>
          <w:rFonts w:ascii="Calibri" w:hAnsi="Calibri"/>
          <w:b/>
        </w:rPr>
        <w:tab/>
      </w:r>
      <w:r w:rsidR="00414014">
        <w:rPr>
          <w:rFonts w:ascii="Calibri" w:hAnsi="Calibri"/>
          <w:b/>
        </w:rPr>
        <w:tab/>
      </w:r>
      <w:r w:rsidR="00414014">
        <w:rPr>
          <w:rFonts w:ascii="Calibri" w:hAnsi="Calibri"/>
          <w:b/>
        </w:rPr>
        <w:tab/>
      </w:r>
      <w:r w:rsidR="00414014">
        <w:rPr>
          <w:rFonts w:ascii="Calibri" w:hAnsi="Calibri"/>
          <w:b/>
        </w:rPr>
        <w:tab/>
        <w:t xml:space="preserve">              </w:t>
      </w:r>
      <w:r w:rsidR="00414014">
        <w:rPr>
          <w:rFonts w:ascii="Calibri" w:hAnsi="Calibri"/>
          <w:b/>
        </w:rPr>
        <w:tab/>
      </w:r>
      <w:r w:rsidR="00414014">
        <w:rPr>
          <w:rFonts w:ascii="Calibri" w:hAnsi="Calibri"/>
          <w:b/>
        </w:rPr>
        <w:tab/>
      </w:r>
      <w:r w:rsidR="00414014">
        <w:rPr>
          <w:rFonts w:ascii="Calibri" w:hAnsi="Calibri"/>
          <w:b/>
        </w:rPr>
        <w:tab/>
      </w:r>
      <w:r w:rsidR="00414014">
        <w:rPr>
          <w:rFonts w:ascii="Calibri" w:hAnsi="Calibri"/>
          <w:b/>
        </w:rPr>
        <w:tab/>
      </w:r>
      <w:r w:rsidR="00414014">
        <w:rPr>
          <w:rFonts w:ascii="Calibri" w:hAnsi="Calibri"/>
          <w:b/>
        </w:rPr>
        <w:tab/>
      </w:r>
      <w:r w:rsidR="00414014">
        <w:rPr>
          <w:rFonts w:ascii="Calibri" w:hAnsi="Calibri"/>
          <w:b/>
        </w:rPr>
        <w:tab/>
      </w:r>
      <w:r w:rsidR="00404EDD">
        <w:rPr>
          <w:rFonts w:ascii="Calibri" w:hAnsi="Calibri"/>
          <w:b/>
        </w:rPr>
        <w:t>marliesestein@netcologne.de</w:t>
      </w:r>
    </w:p>
    <w:sectPr w:rsidR="00825B09" w:rsidRPr="00825B09" w:rsidSect="00414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D2"/>
    <w:rsid w:val="000730C0"/>
    <w:rsid w:val="001E12A0"/>
    <w:rsid w:val="00404EDD"/>
    <w:rsid w:val="00414014"/>
    <w:rsid w:val="00476F19"/>
    <w:rsid w:val="005714D5"/>
    <w:rsid w:val="00703F72"/>
    <w:rsid w:val="00825B09"/>
    <w:rsid w:val="008D3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D3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39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9D2"/>
    <w:rPr>
      <w:rFonts w:ascii="Tahoma" w:hAnsi="Tahoma" w:cs="Tahoma"/>
      <w:sz w:val="16"/>
      <w:szCs w:val="16"/>
    </w:rPr>
  </w:style>
  <w:style w:type="character" w:customStyle="1" w:styleId="berschrift1Zchn">
    <w:name w:val="Überschrift 1 Zchn"/>
    <w:basedOn w:val="Absatz-Standardschriftart"/>
    <w:link w:val="berschrift1"/>
    <w:uiPriority w:val="9"/>
    <w:rsid w:val="008D39D2"/>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825B09"/>
    <w:rPr>
      <w:color w:val="0000FF" w:themeColor="hyperlink"/>
      <w:u w:val="single"/>
    </w:rPr>
  </w:style>
  <w:style w:type="character" w:styleId="BesuchterHyperlink">
    <w:name w:val="FollowedHyperlink"/>
    <w:basedOn w:val="Absatz-Standardschriftart"/>
    <w:uiPriority w:val="99"/>
    <w:semiHidden/>
    <w:unhideWhenUsed/>
    <w:rsid w:val="00825B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D3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39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9D2"/>
    <w:rPr>
      <w:rFonts w:ascii="Tahoma" w:hAnsi="Tahoma" w:cs="Tahoma"/>
      <w:sz w:val="16"/>
      <w:szCs w:val="16"/>
    </w:rPr>
  </w:style>
  <w:style w:type="character" w:customStyle="1" w:styleId="berschrift1Zchn">
    <w:name w:val="Überschrift 1 Zchn"/>
    <w:basedOn w:val="Absatz-Standardschriftart"/>
    <w:link w:val="berschrift1"/>
    <w:uiPriority w:val="9"/>
    <w:rsid w:val="008D39D2"/>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825B09"/>
    <w:rPr>
      <w:color w:val="0000FF" w:themeColor="hyperlink"/>
      <w:u w:val="single"/>
    </w:rPr>
  </w:style>
  <w:style w:type="character" w:styleId="BesuchterHyperlink">
    <w:name w:val="FollowedHyperlink"/>
    <w:basedOn w:val="Absatz-Standardschriftart"/>
    <w:uiPriority w:val="99"/>
    <w:semiHidden/>
    <w:unhideWhenUsed/>
    <w:rsid w:val="00825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Drebitz, Melissa</dc:creator>
  <cp:lastModifiedBy>Stein</cp:lastModifiedBy>
  <cp:revision>2</cp:revision>
  <cp:lastPrinted>2014-11-19T14:35:00Z</cp:lastPrinted>
  <dcterms:created xsi:type="dcterms:W3CDTF">2016-01-12T07:46:00Z</dcterms:created>
  <dcterms:modified xsi:type="dcterms:W3CDTF">2016-01-12T07:46:00Z</dcterms:modified>
</cp:coreProperties>
</file>